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6DC77A60" w:rsidR="003500C7" w:rsidRPr="003D27AE" w:rsidRDefault="00FB6024" w:rsidP="007A5BCB">
      <w:pPr>
        <w:pStyle w:val="Title"/>
        <w:rPr>
          <w:sz w:val="46"/>
          <w:szCs w:val="46"/>
        </w:rPr>
      </w:pPr>
      <w:r>
        <w:rPr>
          <w:sz w:val="46"/>
          <w:szCs w:val="46"/>
        </w:rPr>
        <w:t xml:space="preserve">Bilag B.3 - </w:t>
      </w:r>
      <w:r w:rsidR="003500C7" w:rsidRPr="003D27AE">
        <w:rPr>
          <w:sz w:val="46"/>
          <w:szCs w:val="46"/>
        </w:rPr>
        <w:t>Kontraktskrav til etisk handel</w:t>
      </w:r>
    </w:p>
    <w:p w14:paraId="1F545C6E" w14:textId="269EF5D2" w:rsidR="003500C7" w:rsidRPr="00C9617A" w:rsidRDefault="003500C7" w:rsidP="00C9617A">
      <w:pPr>
        <w:pStyle w:val="Heading1"/>
        <w:numPr>
          <w:ilvl w:val="0"/>
          <w:numId w:val="0"/>
        </w:numPr>
      </w:pPr>
      <w:r w:rsidRPr="00C9617A">
        <w:rPr>
          <w:rStyle w:val="SubtitleChar"/>
          <w:color w:val="auto"/>
        </w:rPr>
        <w:t>Kontraktsvilkår for ivaretakelse av grunnleggende menneskerettigheter i leverandørkjeden</w:t>
      </w:r>
    </w:p>
    <w:p w14:paraId="026A9FDD" w14:textId="77777777" w:rsidR="003500C7" w:rsidRDefault="003500C7" w:rsidP="007A5BCB">
      <w:r>
        <w:t xml:space="preserve">Leverandøren skal under hele kontraktsperioden overholde punkt 1-4 i kontraktsvilkårene.  </w:t>
      </w:r>
    </w:p>
    <w:p w14:paraId="4F8381BA" w14:textId="77777777" w:rsidR="003500C7" w:rsidRDefault="003500C7" w:rsidP="007A5BCB">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7A5BCB">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7A5BCB"/>
    <w:p w14:paraId="2E6B6035" w14:textId="77777777" w:rsidR="003500C7" w:rsidRPr="003500C7" w:rsidRDefault="003500C7" w:rsidP="003500C7">
      <w:pPr>
        <w:pStyle w:val="Heading1"/>
      </w:pPr>
      <w:r w:rsidRPr="003500C7">
        <w:t>Overholdelse av internasjonale konvensjoner og arbeidsmiljølovgivningen i produksjonsland</w:t>
      </w:r>
    </w:p>
    <w:p w14:paraId="68569A9B" w14:textId="77777777" w:rsidR="003500C7" w:rsidRDefault="003500C7" w:rsidP="007A5BCB">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Paragraph"/>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Paragraph"/>
        <w:numPr>
          <w:ilvl w:val="0"/>
          <w:numId w:val="5"/>
        </w:numPr>
      </w:pPr>
      <w:r>
        <w:t xml:space="preserve">FNs barnekonvensjon, artikkel 32. </w:t>
      </w:r>
    </w:p>
    <w:p w14:paraId="64BC6675" w14:textId="77777777" w:rsidR="003500C7" w:rsidRDefault="003500C7" w:rsidP="003500C7">
      <w:pPr>
        <w:pStyle w:val="ListParagraph"/>
        <w:numPr>
          <w:ilvl w:val="0"/>
          <w:numId w:val="5"/>
        </w:numPr>
      </w:pPr>
      <w:r>
        <w:t>Arbeidsmiljølovgivningen i produksjonsland</w:t>
      </w:r>
      <w:r>
        <w:rPr>
          <w:rStyle w:val="FootnoteReferenc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7A5BCB">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Heading1"/>
      </w:pPr>
      <w:r w:rsidRPr="003500C7">
        <w:t xml:space="preserve">Policys og rutiner </w:t>
      </w:r>
    </w:p>
    <w:p w14:paraId="04F01B9D" w14:textId="77777777" w:rsidR="003500C7" w:rsidRDefault="003500C7" w:rsidP="007A5BCB">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7A5BCB">
      <w:r w:rsidRPr="004C09C4">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7A5BCB">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Paragraph"/>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Paragraph"/>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Paragraph"/>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Paragraph"/>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Paragraph"/>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Paragraph"/>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7A5BCB">
      <w:r>
        <w:t xml:space="preserve"> </w:t>
      </w:r>
    </w:p>
    <w:p w14:paraId="5A46762E" w14:textId="77777777" w:rsidR="003500C7" w:rsidRPr="003500C7" w:rsidRDefault="003500C7" w:rsidP="003500C7">
      <w:pPr>
        <w:pStyle w:val="Heading1"/>
      </w:pPr>
      <w:r w:rsidRPr="003500C7">
        <w:t xml:space="preserve">Kontraktsoppfølging </w:t>
      </w:r>
    </w:p>
    <w:p w14:paraId="5C30AF0E" w14:textId="77777777" w:rsidR="003500C7" w:rsidRDefault="003500C7" w:rsidP="007A5BCB">
      <w:r>
        <w:t xml:space="preserve">Leverandøren skal sikre at kravene i punkt 1 og 2 etterleves i egen virksomhet og i leverandørkjeden. </w:t>
      </w:r>
    </w:p>
    <w:p w14:paraId="52B89EF3" w14:textId="77777777" w:rsidR="003500C7" w:rsidRPr="00793E59" w:rsidRDefault="003500C7" w:rsidP="007A5BCB">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7A5BCB">
      <w:r>
        <w:t xml:space="preserve">Oppdragsgiver kan kreve at etterlevelse dokumenteres ved ett eller flere av følgende tiltak: </w:t>
      </w:r>
    </w:p>
    <w:p w14:paraId="60D7FD16" w14:textId="77777777" w:rsidR="003500C7" w:rsidRDefault="003500C7" w:rsidP="003500C7">
      <w:pPr>
        <w:pStyle w:val="ListParagraph"/>
        <w:numPr>
          <w:ilvl w:val="0"/>
          <w:numId w:val="10"/>
        </w:numPr>
      </w:pPr>
      <w:r>
        <w:t>Fremvise vedtatte policys og rutiner, jf. punkt 2.</w:t>
      </w:r>
    </w:p>
    <w:p w14:paraId="57179394" w14:textId="77777777" w:rsidR="003500C7" w:rsidRPr="003500C7" w:rsidRDefault="003500C7" w:rsidP="003500C7">
      <w:pPr>
        <w:pStyle w:val="ListParagraph"/>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Paragraph"/>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Paragraph"/>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Paragraph"/>
        <w:numPr>
          <w:ilvl w:val="0"/>
          <w:numId w:val="10"/>
        </w:numPr>
      </w:pPr>
      <w:r>
        <w:t>Delta i oppfølgingssamtale(r) med Oppdragsgiver, og eventuelt andre relevante interessenter.</w:t>
      </w:r>
    </w:p>
    <w:p w14:paraId="1C410A3B" w14:textId="77777777" w:rsidR="003500C7" w:rsidRDefault="003500C7" w:rsidP="003500C7">
      <w:pPr>
        <w:pStyle w:val="ListParagraph"/>
        <w:numPr>
          <w:ilvl w:val="0"/>
          <w:numId w:val="10"/>
        </w:numPr>
      </w:pPr>
      <w:r>
        <w:t xml:space="preserve">Fremvise rapport(er) relevant for kravene i punkt 1 og 2. </w:t>
      </w:r>
    </w:p>
    <w:p w14:paraId="37557CC2" w14:textId="77777777" w:rsidR="003500C7" w:rsidRDefault="003500C7" w:rsidP="003500C7">
      <w:pPr>
        <w:pStyle w:val="ListParagraph"/>
        <w:numPr>
          <w:ilvl w:val="0"/>
          <w:numId w:val="10"/>
        </w:numPr>
      </w:pPr>
      <w:r>
        <w:t>Kontroll og revisjon av kravene i punkt 1 og 2 hos Leverandøren.</w:t>
      </w:r>
    </w:p>
    <w:p w14:paraId="79D55E7A" w14:textId="1C4FAABB" w:rsidR="003500C7" w:rsidRDefault="003500C7" w:rsidP="003500C7">
      <w:pPr>
        <w:pStyle w:val="ListParagraph"/>
        <w:numPr>
          <w:ilvl w:val="0"/>
          <w:numId w:val="10"/>
        </w:numPr>
      </w:pPr>
      <w:r>
        <w:t>Kontroll og revisjon av kravene i punkt 1 og 2 i leverandørkjeden.</w:t>
      </w:r>
    </w:p>
    <w:p w14:paraId="09965F04" w14:textId="77777777" w:rsidR="003500C7" w:rsidRPr="00AC6CF4" w:rsidRDefault="003500C7" w:rsidP="007A5BCB">
      <w:pPr>
        <w:rPr>
          <w:iCs/>
        </w:rPr>
      </w:pPr>
      <w:r w:rsidRPr="004C09C4">
        <w:rPr>
          <w:iCs/>
        </w:rPr>
        <w:t xml:space="preserve">Kontraktsoppfølgingen kan gjennomføres av oppdragsgiver eller av offentlig enhet som oppdragsgiver samarbeider med. </w:t>
      </w:r>
    </w:p>
    <w:p w14:paraId="68C7D71F" w14:textId="77777777" w:rsidR="003500C7" w:rsidRDefault="003500C7" w:rsidP="007A5BCB">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Heading1"/>
      </w:pPr>
      <w:r w:rsidRPr="003500C7">
        <w:t xml:space="preserve">Sanksjoner </w:t>
      </w:r>
    </w:p>
    <w:p w14:paraId="42333A3F" w14:textId="77777777" w:rsidR="003500C7" w:rsidRDefault="003500C7" w:rsidP="007A5BCB">
      <w:r>
        <w:t xml:space="preserve">Ved brudd på punkt 1-3, eller om det foreligger mangler i dokumentasjonen, gjelder sanksjonsbestemmelser i hovedkontrakten med følgende tillegg og presiseringer. </w:t>
      </w:r>
    </w:p>
    <w:p w14:paraId="424E4EB7" w14:textId="77777777" w:rsidR="003500C7" w:rsidRDefault="003500C7" w:rsidP="007A5BCB">
      <w:r>
        <w:t xml:space="preserve">Oppdragsgiver kan: </w:t>
      </w:r>
    </w:p>
    <w:p w14:paraId="0FE78F4B" w14:textId="77777777" w:rsidR="003500C7" w:rsidRDefault="003500C7" w:rsidP="003500C7">
      <w:pPr>
        <w:pStyle w:val="ListParagraph"/>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Paragraph"/>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Paragraph"/>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Paragraph"/>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7A5BCB"/>
    <w:p w14:paraId="09F8DA7B" w14:textId="77777777" w:rsidR="003500C7" w:rsidRDefault="003500C7" w:rsidP="007A5BCB"/>
    <w:p w14:paraId="2AE25775" w14:textId="77777777" w:rsidR="003500C7" w:rsidRPr="00200A6B" w:rsidRDefault="003500C7" w:rsidP="007A5BCB"/>
    <w:p w14:paraId="31239368" w14:textId="77777777" w:rsidR="00E449C8" w:rsidRPr="00336197" w:rsidRDefault="00E449C8" w:rsidP="00567886"/>
    <w:sectPr w:rsidR="00E449C8" w:rsidRPr="00336197"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C267" w14:textId="77777777" w:rsidR="007426DC" w:rsidRDefault="007426DC" w:rsidP="008A6B54">
      <w:pPr>
        <w:spacing w:after="0" w:line="240" w:lineRule="auto"/>
      </w:pPr>
      <w:r>
        <w:separator/>
      </w:r>
    </w:p>
  </w:endnote>
  <w:endnote w:type="continuationSeparator" w:id="0">
    <w:p w14:paraId="26A94F70" w14:textId="77777777" w:rsidR="007426DC" w:rsidRDefault="007426D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3322E" w14:textId="77777777" w:rsidR="007A5BCB" w:rsidRDefault="007A5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Footer"/>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tcPr>
        <w:p w14:paraId="44F9865F"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Footer"/>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tcPr>
        <w:p w14:paraId="42767106"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06A7E" w14:textId="77777777" w:rsidR="007426DC" w:rsidRDefault="007426DC" w:rsidP="008A6B54">
      <w:pPr>
        <w:spacing w:after="0" w:line="240" w:lineRule="auto"/>
      </w:pPr>
      <w:r>
        <w:separator/>
      </w:r>
    </w:p>
  </w:footnote>
  <w:footnote w:type="continuationSeparator" w:id="0">
    <w:p w14:paraId="7BA3E049" w14:textId="77777777" w:rsidR="007426DC" w:rsidRDefault="007426DC" w:rsidP="008A6B54">
      <w:pPr>
        <w:spacing w:after="0" w:line="240" w:lineRule="auto"/>
      </w:pPr>
      <w:r>
        <w:continuationSeparator/>
      </w:r>
    </w:p>
  </w:footnote>
  <w:footnote w:id="1">
    <w:p w14:paraId="4841F4E0" w14:textId="77777777" w:rsidR="003500C7" w:rsidRDefault="003500C7" w:rsidP="007A5BCB">
      <w:pPr>
        <w:pStyle w:val="FootnoteText"/>
      </w:pPr>
      <w:r>
        <w:rPr>
          <w:rStyle w:val="FootnoteReferenc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807BA" w14:textId="77777777" w:rsidR="007A5BCB" w:rsidRDefault="007A5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Header"/>
    </w:pPr>
    <w:r>
      <w:rPr>
        <w:noProof/>
      </w:rPr>
      <w:drawing>
        <wp:anchor distT="0" distB="0" distL="114300" distR="114300" simplePos="0" relativeHeight="251658241"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4441778B" w:rsidR="004F084A" w:rsidRPr="004743F2" w:rsidRDefault="004F084A" w:rsidP="004743F2">
    <w:pPr>
      <w:pStyle w:val="Header"/>
      <w:jc w:val="right"/>
      <w:rPr>
        <w:sz w:val="18"/>
        <w:szCs w:val="18"/>
      </w:rPr>
    </w:pPr>
    <w:r w:rsidRPr="004743F2">
      <w:rPr>
        <w:noProof/>
        <w:sz w:val="18"/>
        <w:szCs w:val="18"/>
      </w:rPr>
      <w:drawing>
        <wp:anchor distT="0" distB="0" distL="114300" distR="114300" simplePos="0" relativeHeight="251658240"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FB6024">
      <w:rPr>
        <w:sz w:val="18"/>
        <w:szCs w:val="18"/>
      </w:rPr>
      <w:t xml:space="preserve"> </w:t>
    </w:r>
    <w:r w:rsidR="00FB6024" w:rsidRPr="000D26BE">
      <w:t>Saksnr. 202</w:t>
    </w:r>
    <w:r w:rsidR="003D0C75">
      <w:t>6</w:t>
    </w:r>
    <w:r w:rsidR="00FB6024" w:rsidRPr="000D26BE">
      <w:t>/</w:t>
    </w:r>
    <w:r w:rsidR="007A5BCB">
      <w:t>80451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23B54"/>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41682"/>
    <w:rsid w:val="003500C7"/>
    <w:rsid w:val="003C7810"/>
    <w:rsid w:val="003D0C75"/>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24139"/>
    <w:rsid w:val="006A2D91"/>
    <w:rsid w:val="006A4C78"/>
    <w:rsid w:val="006E7A62"/>
    <w:rsid w:val="006F312A"/>
    <w:rsid w:val="007426DC"/>
    <w:rsid w:val="0076237F"/>
    <w:rsid w:val="00771457"/>
    <w:rsid w:val="007A5BCB"/>
    <w:rsid w:val="007D6699"/>
    <w:rsid w:val="0081186E"/>
    <w:rsid w:val="008135A6"/>
    <w:rsid w:val="0082344F"/>
    <w:rsid w:val="008674D4"/>
    <w:rsid w:val="00884491"/>
    <w:rsid w:val="008961BF"/>
    <w:rsid w:val="008A1521"/>
    <w:rsid w:val="008A6B54"/>
    <w:rsid w:val="008E7100"/>
    <w:rsid w:val="008F2627"/>
    <w:rsid w:val="00907B33"/>
    <w:rsid w:val="00922ED6"/>
    <w:rsid w:val="00973FA7"/>
    <w:rsid w:val="009A3E11"/>
    <w:rsid w:val="009C7E5D"/>
    <w:rsid w:val="009F7F53"/>
    <w:rsid w:val="00A13B9A"/>
    <w:rsid w:val="00A54CBE"/>
    <w:rsid w:val="00A659C6"/>
    <w:rsid w:val="00A7444E"/>
    <w:rsid w:val="00AA1652"/>
    <w:rsid w:val="00AB41BD"/>
    <w:rsid w:val="00B039C1"/>
    <w:rsid w:val="00B13DAF"/>
    <w:rsid w:val="00B14AC1"/>
    <w:rsid w:val="00B254A8"/>
    <w:rsid w:val="00B30A4F"/>
    <w:rsid w:val="00B3399F"/>
    <w:rsid w:val="00B64371"/>
    <w:rsid w:val="00B656CC"/>
    <w:rsid w:val="00BA090D"/>
    <w:rsid w:val="00BC7511"/>
    <w:rsid w:val="00BD493C"/>
    <w:rsid w:val="00BD6A59"/>
    <w:rsid w:val="00C37AEC"/>
    <w:rsid w:val="00C60663"/>
    <w:rsid w:val="00C60B6D"/>
    <w:rsid w:val="00C65B3F"/>
    <w:rsid w:val="00C9617A"/>
    <w:rsid w:val="00CB354A"/>
    <w:rsid w:val="00CC0CDA"/>
    <w:rsid w:val="00D0738E"/>
    <w:rsid w:val="00D52498"/>
    <w:rsid w:val="00D758FB"/>
    <w:rsid w:val="00D869B4"/>
    <w:rsid w:val="00DA1F7A"/>
    <w:rsid w:val="00DD09B3"/>
    <w:rsid w:val="00E07DE9"/>
    <w:rsid w:val="00E24387"/>
    <w:rsid w:val="00E25326"/>
    <w:rsid w:val="00E3138E"/>
    <w:rsid w:val="00E449C8"/>
    <w:rsid w:val="00EA45CB"/>
    <w:rsid w:val="00EB13E8"/>
    <w:rsid w:val="00EB5F17"/>
    <w:rsid w:val="00ED29B3"/>
    <w:rsid w:val="00F141F6"/>
    <w:rsid w:val="00F14D70"/>
    <w:rsid w:val="00F22DA7"/>
    <w:rsid w:val="00F3117C"/>
    <w:rsid w:val="00F3344C"/>
    <w:rsid w:val="00F42A67"/>
    <w:rsid w:val="00F52C83"/>
    <w:rsid w:val="00F63A67"/>
    <w:rsid w:val="00F6667E"/>
    <w:rsid w:val="00F816BC"/>
    <w:rsid w:val="00F8359B"/>
    <w:rsid w:val="00FA1CD0"/>
    <w:rsid w:val="00FB543B"/>
    <w:rsid w:val="00FB6024"/>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D2DC0077-5659-4DEE-867A-D9B56931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9"/>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basedOn w:val="DefaultParagraphFont"/>
    <w:link w:val="Heading1"/>
    <w:uiPriority w:val="2"/>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basedOn w:val="Normal"/>
    <w:uiPriority w:val="34"/>
    <w:qFormat/>
    <w:rsid w:val="006A2D91"/>
    <w:pPr>
      <w:ind w:left="720"/>
      <w:contextualSpacing/>
    </w:pPr>
  </w:style>
  <w:style w:type="paragraph" w:styleId="Subtitle">
    <w:name w:val="Subtitle"/>
    <w:basedOn w:val="Normal"/>
    <w:next w:val="Normal"/>
    <w:link w:val="SubtitleChar"/>
    <w:uiPriority w:val="11"/>
    <w:qFormat/>
    <w:rsid w:val="003500C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500C7"/>
    <w:rPr>
      <w:rFonts w:eastAsiaTheme="minorEastAsia"/>
      <w:color w:val="5A5A5A" w:themeColor="text1" w:themeTint="A5"/>
      <w:spacing w:val="15"/>
    </w:rPr>
  </w:style>
  <w:style w:type="numbering" w:styleId="111111">
    <w:name w:val="Outline List 2"/>
    <w:basedOn w:val="NoList"/>
    <w:uiPriority w:val="99"/>
    <w:semiHidden/>
    <w:unhideWhenUsed/>
    <w:rsid w:val="003500C7"/>
    <w:pPr>
      <w:numPr>
        <w:numId w:val="3"/>
      </w:numPr>
    </w:pPr>
  </w:style>
  <w:style w:type="character" w:styleId="FootnoteReference">
    <w:name w:val="footnote reference"/>
    <w:basedOn w:val="DefaultParagraphFont"/>
    <w:uiPriority w:val="99"/>
    <w:semiHidden/>
    <w:unhideWhenUsed/>
    <w:rsid w:val="003500C7"/>
    <w:rPr>
      <w:vertAlign w:val="superscript"/>
    </w:rPr>
  </w:style>
  <w:style w:type="paragraph" w:styleId="FootnoteText">
    <w:name w:val="footnote text"/>
    <w:basedOn w:val="Normal"/>
    <w:link w:val="FootnoteTextChar"/>
    <w:uiPriority w:val="99"/>
    <w:semiHidden/>
    <w:unhideWhenUsed/>
    <w:rsid w:val="003500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75189CA42C28140BAA9EF66DCAF8ADA" ma:contentTypeVersion="3" ma:contentTypeDescription="Opprett et nytt dokument." ma:contentTypeScope="" ma:versionID="a16960d97ef98ee92eaab6bf4f217d5a">
  <xsd:schema xmlns:xsd="http://www.w3.org/2001/XMLSchema" xmlns:xs="http://www.w3.org/2001/XMLSchema" xmlns:p="http://schemas.microsoft.com/office/2006/metadata/properties" xmlns:ns2="eaf04632-d8b0-4094-9b7e-d66b7d433fdb" targetNamespace="http://schemas.microsoft.com/office/2006/metadata/properties" ma:root="true" ma:fieldsID="3a360cc55add99c42c64f13f78d2f43f" ns2:_="">
    <xsd:import namespace="eaf04632-d8b0-4094-9b7e-d66b7d433f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04632-d8b0-4094-9b7e-d66b7d433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63D9575-66C2-4B08-B567-50FC375A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04632-d8b0-4094-9b7e-d66b7d433f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5F5C45-E20C-4D87-86F8-430F190FCFDF}">
  <ds:schemaRefs>
    <ds:schemaRef ds:uri="http://schemas.microsoft.com/sharepoint/v3/contenttype/forms"/>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988</Words>
  <Characters>5632</Characters>
  <Application>Microsoft Office Word</Application>
  <DocSecurity>4</DocSecurity>
  <Lines>46</Lines>
  <Paragraphs>13</Paragraphs>
  <ScaleCrop>false</ScaleCrop>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13</cp:revision>
  <dcterms:created xsi:type="dcterms:W3CDTF">2023-07-07T21:30:00Z</dcterms:created>
  <dcterms:modified xsi:type="dcterms:W3CDTF">2026-05-21T07:51:00Z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28300</vt:r8>
  </property>
  <property fmtid="{D5CDD505-2E9C-101B-9397-08002B2CF9AE}" pid="3" name="xd_ProgID">
    <vt:lpwstr/>
  </property>
  <property fmtid="{D5CDD505-2E9C-101B-9397-08002B2CF9AE}" pid="4" name="ContentTypeId">
    <vt:lpwstr>0x010100575189CA42C28140BAA9EF66DCAF8ADA</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riggerFlowInfo">
    <vt:lpwstr/>
  </property>
  <property fmtid="{D5CDD505-2E9C-101B-9397-08002B2CF9AE}" pid="10" name="_ExtendedDescription">
    <vt:lpwstr/>
  </property>
  <property fmtid="{D5CDD505-2E9C-101B-9397-08002B2CF9AE}" pid="11" name="SHIBusinessFunction">
    <vt:lpwstr/>
  </property>
  <property fmtid="{D5CDD505-2E9C-101B-9397-08002B2CF9AE}" pid="12" name="SHICategory">
    <vt:lpwstr/>
  </property>
  <property fmtid="{D5CDD505-2E9C-101B-9397-08002B2CF9AE}" pid="13" name="SHIJournalType">
    <vt:lpwstr/>
  </property>
  <property fmtid="{D5CDD505-2E9C-101B-9397-08002B2CF9AE}" pid="14" name="SHIBusinessUnit">
    <vt:lpwstr/>
  </property>
  <property fmtid="{D5CDD505-2E9C-101B-9397-08002B2CF9AE}" pid="15" name="TaxCatchAll">
    <vt:lpwstr>1;#Kladd|b4b6a614-00e1-4169-90bb-f9dbedae6a98</vt:lpwstr>
  </property>
  <property fmtid="{D5CDD505-2E9C-101B-9397-08002B2CF9AE}" pid="16" name="SHIStatus">
    <vt:lpwstr>1;#Kladd|b4b6a614-00e1-4169-90bb-f9dbedae6a98</vt:lpwstr>
  </property>
  <property fmtid="{D5CDD505-2E9C-101B-9397-08002B2CF9AE}" pid="17" name="SHIArchiveKey">
    <vt:lpwstr/>
  </property>
  <property fmtid="{D5CDD505-2E9C-101B-9397-08002B2CF9AE}" pid="18" name="eddf1c2c1da842e2bc8d48adb607c365">
    <vt:lpwstr/>
  </property>
  <property fmtid="{D5CDD505-2E9C-101B-9397-08002B2CF9AE}" pid="19" name="MediaServiceImageTags">
    <vt:lpwstr/>
  </property>
  <property fmtid="{D5CDD505-2E9C-101B-9397-08002B2CF9AE}" pid="20" name="mb0d347ee0664214bffb1328b3228b3b">
    <vt:lpwstr/>
  </property>
  <property fmtid="{D5CDD505-2E9C-101B-9397-08002B2CF9AE}" pid="21" name="f692c5fbbf584dd1b4cdb2fc07ec6741">
    <vt:lpwstr/>
  </property>
  <property fmtid="{D5CDD505-2E9C-101B-9397-08002B2CF9AE}" pid="22" name="cd34d7d8f9d8445ca63dd03b5376680a">
    <vt:lpwstr/>
  </property>
  <property fmtid="{D5CDD505-2E9C-101B-9397-08002B2CF9AE}" pid="23" name="lda629c15bae4e91aa6c7e8cbbdfc8b6">
    <vt:lpwstr/>
  </property>
</Properties>
</file>